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C320" w14:textId="77777777" w:rsidR="006D3656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C5D9C16" w14:textId="77777777" w:rsidR="006D3656" w:rsidRPr="002B62E3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E39BC53" w14:textId="77777777" w:rsidR="006D3656" w:rsidRPr="001A4DEA" w:rsidRDefault="006D3656" w:rsidP="006D3656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7FAAF2C" w14:textId="77777777" w:rsidR="006D3656" w:rsidRPr="002B62E3" w:rsidRDefault="006D3656" w:rsidP="006D365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71ED791" w14:textId="77777777" w:rsidR="006D3656" w:rsidRDefault="006D3656" w:rsidP="006D3656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540B270" w14:textId="77777777" w:rsidR="006D3656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23E5F47" w14:textId="03A31C4F" w:rsidR="00F24A01" w:rsidRDefault="00E6234E" w:rsidP="00681811">
      <w:pPr>
        <w:tabs>
          <w:tab w:val="left" w:pos="3119"/>
          <w:tab w:val="right" w:pos="10632"/>
        </w:tabs>
        <w:spacing w:after="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E61A43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D5 : </w:t>
      </w:r>
      <w:r>
        <w:rPr>
          <w:rFonts w:ascii="Arial" w:hAnsi="Arial"/>
          <w:b/>
          <w:i/>
        </w:rPr>
        <w:t>Préparer l’alimentation entérale et l’administrer lorsqu’une sonde gastrique est en place</w:t>
      </w:r>
    </w:p>
    <w:p w14:paraId="2381B9EC" w14:textId="77777777" w:rsidR="006D3656" w:rsidRPr="00681811" w:rsidRDefault="006D3656" w:rsidP="0068181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</w:p>
    <w:p w14:paraId="6DDA0A25" w14:textId="666FD012" w:rsidR="00F24A01" w:rsidRPr="002203A5" w:rsidRDefault="00022C51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6D3656" w14:paraId="3F2514C2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5594E05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1E12DC07" w14:textId="77777777" w:rsidR="006D3656" w:rsidRPr="00D245BA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548FB39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7E9606E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6D3656" w14:paraId="0C7E0E0E" w14:textId="77777777" w:rsidTr="00C57D8E">
        <w:tc>
          <w:tcPr>
            <w:tcW w:w="4508" w:type="dxa"/>
          </w:tcPr>
          <w:p w14:paraId="0C9A242E" w14:textId="77777777" w:rsidR="006D3656" w:rsidRPr="00022C51" w:rsidRDefault="006D3656" w:rsidP="00022C51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22C51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06ABA0D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970472F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367B45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0A415EF4" w14:textId="77777777" w:rsidTr="00C57D8E">
        <w:tc>
          <w:tcPr>
            <w:tcW w:w="4508" w:type="dxa"/>
          </w:tcPr>
          <w:p w14:paraId="5AEDD526" w14:textId="77777777" w:rsidR="006D3656" w:rsidRPr="00022C51" w:rsidRDefault="006D3656" w:rsidP="00022C51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22C51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7116F722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913B583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4271445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6E74FC32" w14:textId="77777777" w:rsidTr="00C57D8E">
        <w:tc>
          <w:tcPr>
            <w:tcW w:w="4508" w:type="dxa"/>
          </w:tcPr>
          <w:p w14:paraId="08E47FD9" w14:textId="77777777" w:rsidR="006D3656" w:rsidRPr="00022C51" w:rsidRDefault="006D3656" w:rsidP="00022C51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22C51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41096D11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1A9F8B9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B798FE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176F9745" w14:textId="77777777" w:rsidTr="00C57D8E">
        <w:tc>
          <w:tcPr>
            <w:tcW w:w="4508" w:type="dxa"/>
          </w:tcPr>
          <w:p w14:paraId="18FC05A6" w14:textId="77777777" w:rsidR="006D3656" w:rsidRPr="00022C51" w:rsidRDefault="006D3656" w:rsidP="00022C51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022C51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77171F8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62E0790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EE522A9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2330259B" w14:textId="77777777" w:rsidTr="00C57D8E">
        <w:tc>
          <w:tcPr>
            <w:tcW w:w="4508" w:type="dxa"/>
          </w:tcPr>
          <w:p w14:paraId="2F0AFECB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3DD8B96" w14:textId="77777777" w:rsidR="006D3656" w:rsidRPr="000C0483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7540CB29" w14:textId="5F08C669" w:rsidR="006D3656" w:rsidRPr="002203A5" w:rsidRDefault="006D3656" w:rsidP="00022C5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022C51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1BEE3A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91F7E08" w14:textId="77777777" w:rsidR="006D3656" w:rsidRPr="00714D28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832C0C4" w14:textId="77777777" w:rsidR="006D3656" w:rsidRPr="00714D28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E19DA18" w14:textId="77777777" w:rsidR="006D3656" w:rsidRPr="00714D28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70D0C214" w14:textId="77777777" w:rsidR="006D3656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3B260BF" w14:textId="77777777" w:rsidR="006D3656" w:rsidRDefault="006D3656" w:rsidP="006D3656">
      <w:pPr>
        <w:spacing w:after="0" w:line="240" w:lineRule="auto"/>
      </w:pPr>
      <w:r>
        <w:br w:type="page"/>
      </w:r>
    </w:p>
    <w:p w14:paraId="5DC26179" w14:textId="0212FBCE" w:rsidR="002203A5" w:rsidRPr="002203A5" w:rsidRDefault="00022C5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44D69" w14:paraId="22E29E85" w14:textId="77777777" w:rsidTr="00044D69">
        <w:tc>
          <w:tcPr>
            <w:tcW w:w="4535" w:type="dxa"/>
            <w:shd w:val="clear" w:color="auto" w:fill="F2F2F2" w:themeFill="background1" w:themeFillShade="F2"/>
          </w:tcPr>
          <w:p w14:paraId="4B01E451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2A0DBD5" w14:textId="77777777" w:rsidR="00044D69" w:rsidRPr="00D40029" w:rsidRDefault="00044D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01E3D25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31C61D8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82DBD11" w14:textId="77777777" w:rsidTr="000470D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97EB667" w14:textId="77777777" w:rsidR="004C2228" w:rsidRPr="00C65005" w:rsidRDefault="00681811" w:rsidP="00681811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Administre l’alimentation par sonde en observant les règles d’hygiène </w:t>
            </w:r>
          </w:p>
        </w:tc>
        <w:tc>
          <w:tcPr>
            <w:tcW w:w="980" w:type="dxa"/>
          </w:tcPr>
          <w:p w14:paraId="0D28744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4024A3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6E6328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B942C2" w14:textId="77777777" w:rsidTr="000470D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DBADBFD" w14:textId="77777777" w:rsidR="00E14AF0" w:rsidRPr="00C65005" w:rsidRDefault="00681811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les sondes gastriques et les sondes-PEG</w:t>
            </w:r>
          </w:p>
        </w:tc>
        <w:tc>
          <w:tcPr>
            <w:tcW w:w="980" w:type="dxa"/>
          </w:tcPr>
          <w:p w14:paraId="6496563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6759B7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8DA4C9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43E5CC8" w14:textId="77777777" w:rsidTr="000470D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42B04B" w14:textId="77777777" w:rsidR="00E14AF0" w:rsidRPr="00C65005" w:rsidRDefault="00681811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du déroulement du soin</w:t>
            </w:r>
          </w:p>
        </w:tc>
        <w:tc>
          <w:tcPr>
            <w:tcW w:w="980" w:type="dxa"/>
          </w:tcPr>
          <w:p w14:paraId="5072005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083F44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4020F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BB8FF75" w14:textId="77777777" w:rsidTr="000470D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77A3A73" w14:textId="4009954B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72126CC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1DDA0B7F" w14:textId="0B768074" w:rsidR="00E14AF0" w:rsidRPr="00CB5597" w:rsidRDefault="00E14AF0" w:rsidP="00022C5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022C51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0F7C1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56678A96" w14:textId="77777777" w:rsidR="00044D69" w:rsidRPr="00714D28" w:rsidRDefault="00044D69" w:rsidP="00044D6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33C4F" w:rsidRPr="005E0018" w14:paraId="473E8F8D" w14:textId="77777777" w:rsidTr="00833C4F">
        <w:trPr>
          <w:trHeight w:val="57"/>
        </w:trPr>
        <w:tc>
          <w:tcPr>
            <w:tcW w:w="426" w:type="dxa"/>
            <w:vAlign w:val="center"/>
          </w:tcPr>
          <w:p w14:paraId="7F05F20F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2242C93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CED872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33C4F" w:rsidRPr="005E0018" w14:paraId="70E411C8" w14:textId="77777777" w:rsidTr="00833C4F">
        <w:trPr>
          <w:trHeight w:val="57"/>
        </w:trPr>
        <w:tc>
          <w:tcPr>
            <w:tcW w:w="426" w:type="dxa"/>
            <w:vAlign w:val="center"/>
          </w:tcPr>
          <w:p w14:paraId="4615F0E9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C7E892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31FF48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33C4F" w:rsidRPr="005E0018" w14:paraId="03C3D673" w14:textId="77777777" w:rsidTr="00833C4F">
        <w:trPr>
          <w:trHeight w:val="57"/>
        </w:trPr>
        <w:tc>
          <w:tcPr>
            <w:tcW w:w="426" w:type="dxa"/>
            <w:vAlign w:val="center"/>
          </w:tcPr>
          <w:p w14:paraId="788B0842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C8CDAE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874FE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33C4F" w:rsidRPr="00E75869" w14:paraId="20E99E3C" w14:textId="77777777" w:rsidTr="00833C4F">
        <w:trPr>
          <w:trHeight w:val="57"/>
        </w:trPr>
        <w:tc>
          <w:tcPr>
            <w:tcW w:w="426" w:type="dxa"/>
            <w:vAlign w:val="center"/>
          </w:tcPr>
          <w:p w14:paraId="0B06A5D7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914D517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3F9EBC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642736D" w14:textId="0C53C65C" w:rsidR="00022C51" w:rsidRPr="001A3C8C" w:rsidRDefault="00044D69" w:rsidP="00022C51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022C51" w:rsidRPr="001A3C8C">
        <w:rPr>
          <w:rFonts w:ascii="Arial" w:hAnsi="Arial"/>
        </w:rPr>
        <w:t xml:space="preserve">Un maximum de </w:t>
      </w:r>
      <w:r w:rsidR="00022C51">
        <w:rPr>
          <w:rFonts w:ascii="Arial" w:hAnsi="Arial"/>
          <w:b/>
        </w:rPr>
        <w:t>DEUX</w:t>
      </w:r>
      <w:r w:rsidR="00022C51" w:rsidRPr="001A3C8C">
        <w:rPr>
          <w:rFonts w:ascii="Arial" w:hAnsi="Arial"/>
        </w:rPr>
        <w:t xml:space="preserve"> critères d’évaluation (aptitudes ou attitudes) peuvent être supprimés au total.</w:t>
      </w:r>
      <w:r w:rsidR="00022C51" w:rsidRPr="001A3C8C">
        <w:rPr>
          <w:rFonts w:ascii="Arial" w:hAnsi="Arial"/>
          <w:color w:val="FF0000"/>
        </w:rPr>
        <w:t xml:space="preserve"> </w:t>
      </w:r>
    </w:p>
    <w:p w14:paraId="47E8EB24" w14:textId="21CB7B35" w:rsidR="00044D69" w:rsidRDefault="00044D69" w:rsidP="00022C5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017204FB" w14:textId="50F9E91F" w:rsidR="00E14AF0" w:rsidRPr="00D80AD3" w:rsidRDefault="00022C51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44D69" w14:paraId="6E9E8D9F" w14:textId="77777777" w:rsidTr="00044D69">
        <w:tc>
          <w:tcPr>
            <w:tcW w:w="4535" w:type="dxa"/>
            <w:shd w:val="clear" w:color="auto" w:fill="F2F2F2" w:themeFill="background1" w:themeFillShade="F2"/>
          </w:tcPr>
          <w:p w14:paraId="07201461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4BA891A" w14:textId="77777777" w:rsidR="00044D69" w:rsidRPr="00D40029" w:rsidRDefault="00044D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332AAFAB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7A20B77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C18852D" w14:textId="77777777" w:rsidTr="000470D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7267D7" w14:textId="77777777" w:rsidR="00CB5597" w:rsidRPr="00022C51" w:rsidRDefault="00681811" w:rsidP="00022C51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022C51"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40650E3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159ED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FE19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30B3FA67" w14:textId="77777777" w:rsidTr="000470D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3B9E12B" w14:textId="4BDCB0A0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4D0015F2" w14:textId="47E65E85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1756D143" w14:textId="1B4F5182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</w:t>
            </w:r>
            <w:bookmarkEnd w:id="11"/>
            <w:r w:rsidR="00022C51">
              <w:rPr>
                <w:rFonts w:ascii="Arial" w:hAnsi="Arial"/>
                <w:b/>
              </w:rPr>
              <w:t xml:space="preserve"> 2.2</w:t>
            </w:r>
          </w:p>
        </w:tc>
        <w:tc>
          <w:tcPr>
            <w:tcW w:w="880" w:type="dxa"/>
            <w:shd w:val="clear" w:color="auto" w:fill="auto"/>
          </w:tcPr>
          <w:p w14:paraId="78A6C3D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A4EAF4B" w14:textId="77777777" w:rsidR="00044D69" w:rsidRPr="00714D28" w:rsidRDefault="00044D69" w:rsidP="00044D6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33C4F" w:rsidRPr="005E0018" w14:paraId="7860A488" w14:textId="77777777" w:rsidTr="00833C4F">
        <w:trPr>
          <w:trHeight w:val="57"/>
        </w:trPr>
        <w:tc>
          <w:tcPr>
            <w:tcW w:w="426" w:type="dxa"/>
            <w:vAlign w:val="center"/>
          </w:tcPr>
          <w:p w14:paraId="125C16FC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1EA7ADD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786EC4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33C4F" w:rsidRPr="005E0018" w14:paraId="3DEBC1A2" w14:textId="77777777" w:rsidTr="00833C4F">
        <w:trPr>
          <w:trHeight w:val="57"/>
        </w:trPr>
        <w:tc>
          <w:tcPr>
            <w:tcW w:w="426" w:type="dxa"/>
            <w:vAlign w:val="center"/>
          </w:tcPr>
          <w:p w14:paraId="2E94E161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0971657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40C1C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33C4F" w:rsidRPr="005E0018" w14:paraId="23EE1F49" w14:textId="77777777" w:rsidTr="00833C4F">
        <w:trPr>
          <w:trHeight w:val="57"/>
        </w:trPr>
        <w:tc>
          <w:tcPr>
            <w:tcW w:w="426" w:type="dxa"/>
            <w:vAlign w:val="center"/>
          </w:tcPr>
          <w:p w14:paraId="18702D0F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7D5DAF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7FD61F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33C4F" w:rsidRPr="00E75869" w14:paraId="7F0676B5" w14:textId="77777777" w:rsidTr="00833C4F">
        <w:trPr>
          <w:trHeight w:val="57"/>
        </w:trPr>
        <w:tc>
          <w:tcPr>
            <w:tcW w:w="426" w:type="dxa"/>
            <w:vAlign w:val="center"/>
          </w:tcPr>
          <w:p w14:paraId="013308A4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DDF3C3E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16E70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23E2ADA" w14:textId="77777777" w:rsidR="00022C51" w:rsidRDefault="00022C51" w:rsidP="00022C51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13F4C1AA" w14:textId="7926CB52" w:rsidR="00022C51" w:rsidRPr="001A3C8C" w:rsidRDefault="00022C51" w:rsidP="00022C51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 xml:space="preserve">DEUX </w:t>
      </w:r>
      <w:r w:rsidRPr="001A3C8C">
        <w:rPr>
          <w:rFonts w:ascii="Arial" w:hAnsi="Arial"/>
        </w:rPr>
        <w:t>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264D7D6F" w14:textId="77777777" w:rsidR="00044D69" w:rsidRDefault="00044D69" w:rsidP="00044D6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5869DE49" w14:textId="6F0CAD47" w:rsidR="001475DC" w:rsidRPr="00F92543" w:rsidRDefault="00022C51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1475DC" w:rsidRPr="006944E1">
        <w:rPr>
          <w:rFonts w:ascii="Arial" w:hAnsi="Arial"/>
          <w:b/>
        </w:rPr>
        <w:t xml:space="preserve">Mise en œuvre des critères de soins </w:t>
      </w:r>
      <w:r w:rsidR="001475DC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1475DC" w:rsidRPr="00CB5597" w14:paraId="7F9D9D86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08183D6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ABA978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B913CD4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D781DB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1475DC" w:rsidRPr="00CB5597" w14:paraId="1844FEA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CB11E55" w14:textId="77777777" w:rsidR="001475DC" w:rsidRPr="000470D0" w:rsidRDefault="001475DC" w:rsidP="000470D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0" w:colLast="0"/>
            <w:r w:rsidRPr="000470D0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11E57813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B3C3889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51AC1F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0E11CCD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9E9000A" w14:textId="77777777" w:rsidR="001475DC" w:rsidRPr="000470D0" w:rsidRDefault="001475DC" w:rsidP="000470D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0470D0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6AB35726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7D232CA2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744F44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3BF1D39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BEBB4C9" w14:textId="77777777" w:rsidR="001475DC" w:rsidRPr="000470D0" w:rsidRDefault="001475DC" w:rsidP="000470D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470D0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7C835FB4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FB70AE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1E9975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1D47E71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74F9A54" w14:textId="77777777" w:rsidR="001475DC" w:rsidRPr="000470D0" w:rsidRDefault="001475DC" w:rsidP="000470D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470D0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3E06B1F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37A5F99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B25A87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5A3D6E0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A79A629" w14:textId="77777777" w:rsidR="001475DC" w:rsidRPr="000470D0" w:rsidRDefault="001475DC" w:rsidP="000470D0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0470D0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7E86B4E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A696535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C5BE1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bookmarkEnd w:id="12"/>
      <w:tr w:rsidR="001475DC" w:rsidRPr="00CB5597" w14:paraId="00BE5C7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1B1D6BD" w14:textId="33550EA6" w:rsidR="001475DC" w:rsidRDefault="00022C51" w:rsidP="00022C5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1E87B0E2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569985A0" w14:textId="0B3DC762" w:rsidR="001475DC" w:rsidRPr="00CB5597" w:rsidRDefault="00022C51" w:rsidP="00022C5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1475D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82C75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1EE4AE0" w14:textId="77777777" w:rsidR="001475DC" w:rsidRPr="00714D28" w:rsidRDefault="001475DC" w:rsidP="001475D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33C4F" w:rsidRPr="005E0018" w14:paraId="6667F41B" w14:textId="77777777" w:rsidTr="00833C4F">
        <w:trPr>
          <w:trHeight w:val="57"/>
        </w:trPr>
        <w:tc>
          <w:tcPr>
            <w:tcW w:w="426" w:type="dxa"/>
            <w:vAlign w:val="center"/>
          </w:tcPr>
          <w:p w14:paraId="6CFDC823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EF3D469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2896FC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33C4F" w:rsidRPr="005E0018" w14:paraId="31F76586" w14:textId="77777777" w:rsidTr="00833C4F">
        <w:trPr>
          <w:trHeight w:val="57"/>
        </w:trPr>
        <w:tc>
          <w:tcPr>
            <w:tcW w:w="426" w:type="dxa"/>
            <w:vAlign w:val="center"/>
          </w:tcPr>
          <w:p w14:paraId="3D0C957D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6CFA28B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9B88F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33C4F" w:rsidRPr="005E0018" w14:paraId="1B88B7E3" w14:textId="77777777" w:rsidTr="00833C4F">
        <w:trPr>
          <w:trHeight w:val="57"/>
        </w:trPr>
        <w:tc>
          <w:tcPr>
            <w:tcW w:w="426" w:type="dxa"/>
            <w:vAlign w:val="center"/>
          </w:tcPr>
          <w:p w14:paraId="7AFE96E6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3EFF1DD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1E6BF2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33C4F" w:rsidRPr="00E75869" w14:paraId="46BF88AE" w14:textId="77777777" w:rsidTr="00833C4F">
        <w:trPr>
          <w:trHeight w:val="57"/>
        </w:trPr>
        <w:tc>
          <w:tcPr>
            <w:tcW w:w="426" w:type="dxa"/>
            <w:vAlign w:val="center"/>
          </w:tcPr>
          <w:p w14:paraId="670350D6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4105A0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818379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CC97AB7" w14:textId="77777777" w:rsidR="001475DC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DC63852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AF44B32" w14:textId="77777777" w:rsidR="00B84857" w:rsidRPr="000C0483" w:rsidRDefault="00990722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br w:type="page"/>
      </w:r>
      <w:r w:rsidR="00B84857">
        <w:rPr>
          <w:rFonts w:ascii="Arial" w:hAnsi="Arial"/>
          <w:b/>
        </w:rPr>
        <w:lastRenderedPageBreak/>
        <w:t>Calcul du total des points</w:t>
      </w:r>
    </w:p>
    <w:p w14:paraId="58F567B9" w14:textId="77777777" w:rsidR="00B84857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B84857" w14:paraId="45DEF5E1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599904A3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E53D8A6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1AB46AC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C323AE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3C92F8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84857" w14:paraId="08F5E94A" w14:textId="77777777" w:rsidTr="00E248C1">
        <w:trPr>
          <w:trHeight w:val="291"/>
        </w:trPr>
        <w:tc>
          <w:tcPr>
            <w:tcW w:w="4077" w:type="dxa"/>
          </w:tcPr>
          <w:p w14:paraId="158BA504" w14:textId="346BC90C" w:rsidR="00B84857" w:rsidRPr="00B84857" w:rsidRDefault="00B84857" w:rsidP="00B8485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B84857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640A1" w14:textId="77777777" w:rsidR="00B84857" w:rsidRPr="00E000E3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A207B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62CC6CD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ED3A88D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D037AF9" w14:textId="77777777" w:rsidR="00B84857" w:rsidRDefault="00B84857" w:rsidP="00B84857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B84857" w14:paraId="43A03AD1" w14:textId="77777777" w:rsidTr="00E248C1">
        <w:trPr>
          <w:trHeight w:val="291"/>
        </w:trPr>
        <w:tc>
          <w:tcPr>
            <w:tcW w:w="5181" w:type="dxa"/>
          </w:tcPr>
          <w:p w14:paraId="69917A0C" w14:textId="77777777" w:rsidR="00B84857" w:rsidRPr="005066A6" w:rsidRDefault="00B84857" w:rsidP="00E248C1">
            <w:pPr>
              <w:pStyle w:val="Listenabsatz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0D04052A" w14:textId="77777777" w:rsidR="00B84857" w:rsidRPr="005066A6" w:rsidRDefault="00B84857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E46D7D3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ED2A301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1C41FD3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C05BFEA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84857" w14:paraId="48335B26" w14:textId="77777777" w:rsidTr="00E248C1">
        <w:trPr>
          <w:trHeight w:val="291"/>
        </w:trPr>
        <w:tc>
          <w:tcPr>
            <w:tcW w:w="5181" w:type="dxa"/>
          </w:tcPr>
          <w:p w14:paraId="74FD305A" w14:textId="77777777" w:rsidR="00B84857" w:rsidRPr="00A45332" w:rsidRDefault="00B84857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034D107" w14:textId="77777777" w:rsidR="00B84857" w:rsidRPr="0067498D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543B568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41935C01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D3D6AB4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3C9FE3" w14:textId="77777777" w:rsidR="00B84857" w:rsidRPr="0067498D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B84857" w14:paraId="57C9BD2B" w14:textId="77777777" w:rsidTr="00E248C1">
        <w:trPr>
          <w:trHeight w:val="291"/>
        </w:trPr>
        <w:tc>
          <w:tcPr>
            <w:tcW w:w="4093" w:type="dxa"/>
          </w:tcPr>
          <w:p w14:paraId="31CEB490" w14:textId="7BC4C826" w:rsidR="00B84857" w:rsidRPr="00B84857" w:rsidRDefault="00B84857" w:rsidP="00B8485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B84857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1F1BDC5" w14:textId="77777777" w:rsidR="00B84857" w:rsidRPr="00E000E3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20A1705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2821D63C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35249736" w14:textId="77777777" w:rsidR="00B84857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16B108E" w14:textId="77777777" w:rsidR="00B84857" w:rsidRPr="0067498D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B84857" w:rsidRPr="00A93DF4" w14:paraId="764E8DCF" w14:textId="77777777" w:rsidTr="00E248C1">
        <w:trPr>
          <w:trHeight w:val="291"/>
        </w:trPr>
        <w:tc>
          <w:tcPr>
            <w:tcW w:w="9039" w:type="dxa"/>
            <w:gridSpan w:val="2"/>
          </w:tcPr>
          <w:p w14:paraId="3367140B" w14:textId="77777777" w:rsidR="00B84857" w:rsidRPr="00C043DE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1478B899" w14:textId="77777777" w:rsidR="00B84857" w:rsidRPr="00C043DE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84857" w:rsidRPr="00A93DF4" w14:paraId="74C9A00B" w14:textId="77777777" w:rsidTr="00E248C1">
        <w:trPr>
          <w:trHeight w:val="2122"/>
        </w:trPr>
        <w:tc>
          <w:tcPr>
            <w:tcW w:w="4248" w:type="dxa"/>
          </w:tcPr>
          <w:p w14:paraId="3EA3424C" w14:textId="77777777" w:rsidR="00B84857" w:rsidRPr="00A92982" w:rsidRDefault="00B84857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18334071" w14:textId="77777777" w:rsidR="00B84857" w:rsidRPr="00C043DE" w:rsidRDefault="00B84857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13BF8EF" w14:textId="77777777" w:rsidR="00B84857" w:rsidRPr="00C043DE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84857" w14:paraId="3652C767" w14:textId="77777777" w:rsidTr="00E248C1">
        <w:trPr>
          <w:trHeight w:val="291"/>
        </w:trPr>
        <w:tc>
          <w:tcPr>
            <w:tcW w:w="9039" w:type="dxa"/>
            <w:gridSpan w:val="2"/>
          </w:tcPr>
          <w:p w14:paraId="760DC12D" w14:textId="77777777" w:rsidR="00B84857" w:rsidRPr="00C043DE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08B8D868" w14:textId="77777777" w:rsidR="00B84857" w:rsidRPr="00C043DE" w:rsidRDefault="00B84857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0B8880C" w14:textId="77777777" w:rsidR="00B84857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247EEBA" w14:textId="77777777" w:rsidR="00B84857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C9E4283" w14:textId="77777777" w:rsidR="00B84857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E6A9FD6" w14:textId="77777777" w:rsidR="00B84857" w:rsidRDefault="00B84857" w:rsidP="00B8485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B82C583" w14:textId="77777777" w:rsidR="00B84857" w:rsidRDefault="00B84857" w:rsidP="00B8485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2DFF43B" w14:textId="77777777" w:rsidR="00B84857" w:rsidRPr="001A4DEA" w:rsidRDefault="00B84857" w:rsidP="00B84857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4A93369" w14:textId="77777777" w:rsidR="00B84857" w:rsidRDefault="00B84857" w:rsidP="00B84857">
      <w:pPr>
        <w:spacing w:after="0"/>
        <w:rPr>
          <w:rFonts w:ascii="Arial" w:hAnsi="Arial" w:cs="Arial"/>
        </w:rPr>
      </w:pPr>
    </w:p>
    <w:p w14:paraId="6A25EA8E" w14:textId="77777777" w:rsidR="00B84857" w:rsidRPr="00CD66C3" w:rsidRDefault="00B84857" w:rsidP="00B84857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4BA43841" w14:textId="77777777" w:rsidR="00B84857" w:rsidRDefault="00B84857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6B91CE" w14:textId="53D0C3CC" w:rsidR="00990722" w:rsidRDefault="00990722" w:rsidP="00B8485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990722" w:rsidSect="006D3656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4B2D" w14:textId="77777777" w:rsidR="0052265E" w:rsidRDefault="0052265E" w:rsidP="00203FBE">
      <w:pPr>
        <w:spacing w:after="0" w:line="240" w:lineRule="auto"/>
      </w:pPr>
      <w:r>
        <w:separator/>
      </w:r>
    </w:p>
  </w:endnote>
  <w:endnote w:type="continuationSeparator" w:id="0">
    <w:p w14:paraId="0D8D2DA2" w14:textId="77777777" w:rsidR="0052265E" w:rsidRDefault="0052265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A106" w14:textId="77777777" w:rsidR="006D3656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31C91EFF" w14:textId="46BCF3DF" w:rsidR="000B50A4" w:rsidRPr="00C42138" w:rsidRDefault="000B50A4" w:rsidP="00044D69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D5 : Préparer l’alimentation entérale et l’administrer lorsqu’une sonde gastrique est en place</w:t>
    </w:r>
    <w:r w:rsidR="00044D69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470D0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470D0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D5D8" w14:textId="77777777" w:rsidR="0052265E" w:rsidRDefault="0052265E" w:rsidP="00203FBE">
      <w:pPr>
        <w:spacing w:after="0" w:line="240" w:lineRule="auto"/>
      </w:pPr>
      <w:r>
        <w:separator/>
      </w:r>
    </w:p>
  </w:footnote>
  <w:footnote w:type="continuationSeparator" w:id="0">
    <w:p w14:paraId="622D2AA2" w14:textId="77777777" w:rsidR="0052265E" w:rsidRDefault="0052265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267E" w14:textId="37E55988" w:rsidR="006D3656" w:rsidRPr="002C45DD" w:rsidRDefault="006D3656" w:rsidP="006D3656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022C51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022C51">
      <w:rPr>
        <w:rFonts w:ascii="Arial" w:hAnsi="Arial"/>
        <w:b/>
        <w:sz w:val="24"/>
        <w:szCs w:val="28"/>
      </w:rPr>
      <w:t>l pratique individuel (TPI)</w:t>
    </w:r>
    <w:r w:rsidR="00022C51">
      <w:rPr>
        <w:rFonts w:ascii="Arial" w:hAnsi="Arial"/>
        <w:b/>
        <w:sz w:val="24"/>
        <w:szCs w:val="28"/>
      </w:rPr>
      <w:tab/>
      <w:t>2022</w:t>
    </w:r>
  </w:p>
  <w:p w14:paraId="6C2D5A2E" w14:textId="77777777" w:rsidR="006D3656" w:rsidRPr="002C45DD" w:rsidRDefault="006D3656" w:rsidP="006D3656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2E98F93" w14:textId="77777777" w:rsidR="006D3656" w:rsidRPr="00C42138" w:rsidRDefault="006D3656" w:rsidP="006D3656">
    <w:pPr>
      <w:spacing w:after="0" w:line="240" w:lineRule="auto"/>
      <w:rPr>
        <w:rFonts w:ascii="Arial" w:hAnsi="Arial" w:cs="Arial"/>
      </w:rPr>
    </w:pPr>
  </w:p>
  <w:p w14:paraId="7535AD6D" w14:textId="77777777" w:rsidR="006D3656" w:rsidRPr="007A6406" w:rsidRDefault="006D3656" w:rsidP="006D3656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74B2330" w14:textId="77777777" w:rsidR="006D3656" w:rsidRPr="007A6406" w:rsidRDefault="006D3656" w:rsidP="006D3656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891B432" w14:textId="1D581D72" w:rsidR="006D3656" w:rsidRDefault="006D3656" w:rsidP="006D3656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586E59AE" w14:textId="77777777" w:rsidR="006D3656" w:rsidRDefault="006D3656" w:rsidP="006D3656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00121"/>
    <w:multiLevelType w:val="hybridMultilevel"/>
    <w:tmpl w:val="9026A2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4D0C"/>
    <w:multiLevelType w:val="hybridMultilevel"/>
    <w:tmpl w:val="1242BD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757"/>
    <w:multiLevelType w:val="hybridMultilevel"/>
    <w:tmpl w:val="C108FF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1DB5"/>
    <w:multiLevelType w:val="hybridMultilevel"/>
    <w:tmpl w:val="8BAE19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B453B"/>
    <w:multiLevelType w:val="hybridMultilevel"/>
    <w:tmpl w:val="8BAE19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2"/>
  </w:num>
  <w:num w:numId="6">
    <w:abstractNumId w:val="8"/>
  </w:num>
  <w:num w:numId="7">
    <w:abstractNumId w:val="11"/>
  </w:num>
  <w:num w:numId="8">
    <w:abstractNumId w:val="26"/>
  </w:num>
  <w:num w:numId="9">
    <w:abstractNumId w:val="6"/>
  </w:num>
  <w:num w:numId="10">
    <w:abstractNumId w:val="0"/>
  </w:num>
  <w:num w:numId="11">
    <w:abstractNumId w:val="24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3"/>
  </w:num>
  <w:num w:numId="18">
    <w:abstractNumId w:val="17"/>
  </w:num>
  <w:num w:numId="19">
    <w:abstractNumId w:val="15"/>
  </w:num>
  <w:num w:numId="20">
    <w:abstractNumId w:val="10"/>
  </w:num>
  <w:num w:numId="21">
    <w:abstractNumId w:val="16"/>
  </w:num>
  <w:num w:numId="22">
    <w:abstractNumId w:val="12"/>
  </w:num>
  <w:num w:numId="23">
    <w:abstractNumId w:val="3"/>
  </w:num>
  <w:num w:numId="24">
    <w:abstractNumId w:val="9"/>
  </w:num>
  <w:num w:numId="25">
    <w:abstractNumId w:val="13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22C51"/>
    <w:rsid w:val="00034CD5"/>
    <w:rsid w:val="00044D69"/>
    <w:rsid w:val="00045610"/>
    <w:rsid w:val="000470D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475DC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B13"/>
    <w:rsid w:val="00203FBE"/>
    <w:rsid w:val="00205110"/>
    <w:rsid w:val="002203A5"/>
    <w:rsid w:val="00227732"/>
    <w:rsid w:val="00254487"/>
    <w:rsid w:val="0025463D"/>
    <w:rsid w:val="00257FE6"/>
    <w:rsid w:val="002641C1"/>
    <w:rsid w:val="002707C1"/>
    <w:rsid w:val="00270B6D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7FC4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32755"/>
    <w:rsid w:val="00495AF9"/>
    <w:rsid w:val="00495E53"/>
    <w:rsid w:val="004A5F8B"/>
    <w:rsid w:val="004C2228"/>
    <w:rsid w:val="004C3085"/>
    <w:rsid w:val="004D28C8"/>
    <w:rsid w:val="004E5ED2"/>
    <w:rsid w:val="004F4FE3"/>
    <w:rsid w:val="005029CE"/>
    <w:rsid w:val="005113E1"/>
    <w:rsid w:val="00513FFB"/>
    <w:rsid w:val="00516224"/>
    <w:rsid w:val="00521943"/>
    <w:rsid w:val="00522106"/>
    <w:rsid w:val="0052265E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3559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81811"/>
    <w:rsid w:val="0069475F"/>
    <w:rsid w:val="006A0193"/>
    <w:rsid w:val="006B136E"/>
    <w:rsid w:val="006C2199"/>
    <w:rsid w:val="006C4606"/>
    <w:rsid w:val="006C7DF8"/>
    <w:rsid w:val="006D3656"/>
    <w:rsid w:val="006E70BF"/>
    <w:rsid w:val="006F7450"/>
    <w:rsid w:val="00701835"/>
    <w:rsid w:val="00702CA7"/>
    <w:rsid w:val="00714FFF"/>
    <w:rsid w:val="0071642A"/>
    <w:rsid w:val="0071661B"/>
    <w:rsid w:val="0072050C"/>
    <w:rsid w:val="007223DD"/>
    <w:rsid w:val="007318FF"/>
    <w:rsid w:val="00733A09"/>
    <w:rsid w:val="0074299E"/>
    <w:rsid w:val="007431F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33C4F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346D3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84857"/>
    <w:rsid w:val="00BA5BBD"/>
    <w:rsid w:val="00BC6B0D"/>
    <w:rsid w:val="00BD2872"/>
    <w:rsid w:val="00BF1E2C"/>
    <w:rsid w:val="00BF28CE"/>
    <w:rsid w:val="00C13341"/>
    <w:rsid w:val="00C3109A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1A43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EE1F1FB"/>
  <w15:docId w15:val="{4BD17E78-BF3B-4875-8D6D-7C17B37B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044D6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872-8818-494A-9C0E-83F1789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17</cp:revision>
  <cp:lastPrinted>2019-07-17T15:28:00Z</cp:lastPrinted>
  <dcterms:created xsi:type="dcterms:W3CDTF">2019-01-24T11:54:00Z</dcterms:created>
  <dcterms:modified xsi:type="dcterms:W3CDTF">2021-09-22T15:16:00Z</dcterms:modified>
  <cp:category/>
</cp:coreProperties>
</file>