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BE172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C24CB0D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A8E7622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656C9F8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A8F2435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406CDB6C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2B2A93BB" w14:textId="67034D0C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44704A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D7 : </w:t>
      </w:r>
      <w:r>
        <w:rPr>
          <w:rFonts w:ascii="Arial" w:hAnsi="Arial"/>
          <w:b/>
          <w:i/>
          <w:iCs/>
        </w:rPr>
        <w:t>Changer les pansements de plaies du premier ou du deuxième degré en voie de guérison</w:t>
      </w:r>
    </w:p>
    <w:p w14:paraId="1B722A14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5C4FD23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2203A5" w14:paraId="0A95C052" w14:textId="77777777" w:rsidTr="00447C3E">
        <w:tc>
          <w:tcPr>
            <w:tcW w:w="4871" w:type="dxa"/>
          </w:tcPr>
          <w:p w14:paraId="712FE03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54B94FCF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64378A1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41B9A90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4312A461" w14:textId="77777777" w:rsidTr="00447C3E">
        <w:tc>
          <w:tcPr>
            <w:tcW w:w="4871" w:type="dxa"/>
          </w:tcPr>
          <w:p w14:paraId="2DFFB04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451B61C0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4681CC2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C82DAD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07029F60" w14:textId="77777777" w:rsidTr="00447C3E">
        <w:tc>
          <w:tcPr>
            <w:tcW w:w="4871" w:type="dxa"/>
          </w:tcPr>
          <w:p w14:paraId="3D38E64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196" w:type="dxa"/>
          </w:tcPr>
          <w:p w14:paraId="4AE7A8E8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3447A81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C07819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662BEEF3" w14:textId="77777777" w:rsidTr="00447C3E">
        <w:tc>
          <w:tcPr>
            <w:tcW w:w="4871" w:type="dxa"/>
          </w:tcPr>
          <w:p w14:paraId="0AA8D77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96" w:type="dxa"/>
          </w:tcPr>
          <w:p w14:paraId="0A5F469B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04244F4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001F54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69AAE33F" w14:textId="77777777" w:rsidTr="00447C3E">
        <w:tc>
          <w:tcPr>
            <w:tcW w:w="4871" w:type="dxa"/>
          </w:tcPr>
          <w:p w14:paraId="3E7ABCA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05A4AC0A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</w:tcPr>
          <w:p w14:paraId="1968ACC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FB97AD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30AA3E16" w14:textId="77777777" w:rsidTr="00447C3E">
        <w:tc>
          <w:tcPr>
            <w:tcW w:w="4871" w:type="dxa"/>
          </w:tcPr>
          <w:p w14:paraId="5BDCD0DC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6" w:type="dxa"/>
            <w:shd w:val="clear" w:color="auto" w:fill="FFFFFF" w:themeFill="background1"/>
          </w:tcPr>
          <w:p w14:paraId="4145741E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304" w:type="dxa"/>
          </w:tcPr>
          <w:p w14:paraId="208487D4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</w:t>
            </w:r>
          </w:p>
        </w:tc>
        <w:tc>
          <w:tcPr>
            <w:tcW w:w="910" w:type="dxa"/>
            <w:shd w:val="clear" w:color="auto" w:fill="auto"/>
          </w:tcPr>
          <w:p w14:paraId="175B9D3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E1CB14E" w14:textId="7F0CE02F" w:rsidR="003E390D" w:rsidRDefault="003E390D" w:rsidP="003E390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7DCAB29B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6432EA21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E14AF0" w14:paraId="578DDEDF" w14:textId="77777777" w:rsidTr="00447C3E">
        <w:tc>
          <w:tcPr>
            <w:tcW w:w="4871" w:type="dxa"/>
          </w:tcPr>
          <w:p w14:paraId="104CDDB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6FE27445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5D935D25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79694BCD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329A7DDC" w14:textId="77777777" w:rsidTr="00447C3E">
        <w:tc>
          <w:tcPr>
            <w:tcW w:w="4871" w:type="dxa"/>
          </w:tcPr>
          <w:p w14:paraId="78AC0453" w14:textId="77777777" w:rsidR="004C2228" w:rsidRPr="00C65005" w:rsidRDefault="00462E0C" w:rsidP="00462E0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Observe l’évolution de la plaie et la décrit en utilisant la terminologie professionnelle </w:t>
            </w:r>
          </w:p>
        </w:tc>
        <w:tc>
          <w:tcPr>
            <w:tcW w:w="1196" w:type="dxa"/>
          </w:tcPr>
          <w:p w14:paraId="7A2ED2E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15D870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C11669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A2BC98F" w14:textId="77777777" w:rsidTr="00447C3E">
        <w:tc>
          <w:tcPr>
            <w:tcW w:w="4871" w:type="dxa"/>
          </w:tcPr>
          <w:p w14:paraId="6BDB3F2E" w14:textId="77777777" w:rsidR="00E14AF0" w:rsidRPr="00C65005" w:rsidRDefault="00462E0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Maîtrise les principes du changement de pansement pour les plaies du premier ou du deuxième degré et les applique </w:t>
            </w:r>
          </w:p>
        </w:tc>
        <w:tc>
          <w:tcPr>
            <w:tcW w:w="1196" w:type="dxa"/>
          </w:tcPr>
          <w:p w14:paraId="5513B4E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00F0E9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CB0153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5669ADE" w14:textId="77777777" w:rsidTr="00447C3E">
        <w:tc>
          <w:tcPr>
            <w:tcW w:w="4871" w:type="dxa"/>
          </w:tcPr>
          <w:p w14:paraId="5CE04B37" w14:textId="77777777" w:rsidR="00E14AF0" w:rsidRPr="00C65005" w:rsidRDefault="00462E0C" w:rsidP="008E14E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Procède au traitement des plaies conformément aux prescriptions </w:t>
            </w:r>
          </w:p>
        </w:tc>
        <w:tc>
          <w:tcPr>
            <w:tcW w:w="1196" w:type="dxa"/>
          </w:tcPr>
          <w:p w14:paraId="23B255C6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0B9149C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FC7F74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261FD54" w14:textId="77777777" w:rsidTr="00447C3E">
        <w:tc>
          <w:tcPr>
            <w:tcW w:w="4871" w:type="dxa"/>
          </w:tcPr>
          <w:p w14:paraId="1C4FE6FB" w14:textId="77777777" w:rsidR="00E14AF0" w:rsidRPr="00C65005" w:rsidRDefault="00462E0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Se désinfecte les mains </w:t>
            </w:r>
          </w:p>
        </w:tc>
        <w:tc>
          <w:tcPr>
            <w:tcW w:w="1196" w:type="dxa"/>
          </w:tcPr>
          <w:p w14:paraId="405CE4B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46BFA09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080A5B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9771A55" w14:textId="77777777" w:rsidTr="00447C3E">
        <w:tc>
          <w:tcPr>
            <w:tcW w:w="4871" w:type="dxa"/>
          </w:tcPr>
          <w:p w14:paraId="24403A90" w14:textId="77777777" w:rsidR="00E14AF0" w:rsidRPr="00C65005" w:rsidRDefault="00462E0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Informe les clientes et clients de manière claire et compréhensible sur son action </w:t>
            </w:r>
          </w:p>
        </w:tc>
        <w:tc>
          <w:tcPr>
            <w:tcW w:w="1196" w:type="dxa"/>
          </w:tcPr>
          <w:p w14:paraId="4F135EE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352BE34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FBA4F0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2DFB6B8" w14:textId="77777777" w:rsidTr="00447C3E">
        <w:tc>
          <w:tcPr>
            <w:tcW w:w="4871" w:type="dxa"/>
          </w:tcPr>
          <w:p w14:paraId="493A17B4" w14:textId="77777777" w:rsidR="00E14AF0" w:rsidRPr="00C65005" w:rsidRDefault="00462E0C" w:rsidP="008E14E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Sollicite au besoin l’aide de spécialistes</w:t>
            </w:r>
          </w:p>
        </w:tc>
        <w:tc>
          <w:tcPr>
            <w:tcW w:w="1196" w:type="dxa"/>
          </w:tcPr>
          <w:p w14:paraId="54AC32A6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6D1FF77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E65CFB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D6F40C1" w14:textId="77777777" w:rsidTr="00447C3E">
        <w:tc>
          <w:tcPr>
            <w:tcW w:w="4871" w:type="dxa"/>
          </w:tcPr>
          <w:p w14:paraId="7B716CB5" w14:textId="77777777" w:rsidR="00E14AF0" w:rsidRPr="00C65005" w:rsidRDefault="00462E0C" w:rsidP="00462E0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les signes et les risques d’une escarre et prend des mesures prophylactiques</w:t>
            </w:r>
          </w:p>
        </w:tc>
        <w:tc>
          <w:tcPr>
            <w:tcW w:w="1196" w:type="dxa"/>
          </w:tcPr>
          <w:p w14:paraId="496460F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AE92F2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EC317A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D5BCFCE" w14:textId="77777777" w:rsidTr="00447C3E">
        <w:tc>
          <w:tcPr>
            <w:tcW w:w="4871" w:type="dxa"/>
          </w:tcPr>
          <w:p w14:paraId="2013F2D9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196" w:type="dxa"/>
            <w:shd w:val="clear" w:color="auto" w:fill="auto"/>
          </w:tcPr>
          <w:p w14:paraId="3858344B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</w:tcPr>
          <w:p w14:paraId="2ADAE356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2A5015A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264002C1" w14:textId="790CE73C" w:rsidR="003E390D" w:rsidRDefault="003E390D" w:rsidP="003E390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00B675B1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2CDB707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CB5597" w:rsidRPr="00CB5597" w14:paraId="0D2D3138" w14:textId="77777777" w:rsidTr="00447C3E">
        <w:tc>
          <w:tcPr>
            <w:tcW w:w="4871" w:type="dxa"/>
          </w:tcPr>
          <w:p w14:paraId="58F37C6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0FF97B2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70F55B6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0FC17EE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AB8E8ED" w14:textId="77777777" w:rsidTr="00447C3E">
        <w:tc>
          <w:tcPr>
            <w:tcW w:w="4871" w:type="dxa"/>
          </w:tcPr>
          <w:p w14:paraId="19C5DCA8" w14:textId="77777777" w:rsidR="00CB5597" w:rsidRPr="0074299E" w:rsidRDefault="00462E0C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Veille à se protéger de manière appropriée lors des soins et du traitement de plaies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6AECC0E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0AD729A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B669D9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40CD5E22" w14:textId="77777777" w:rsidTr="00447C3E">
        <w:tc>
          <w:tcPr>
            <w:tcW w:w="4871" w:type="dxa"/>
          </w:tcPr>
          <w:p w14:paraId="12CC86C5" w14:textId="77777777" w:rsidR="0074299E" w:rsidRPr="0074299E" w:rsidRDefault="00462E0C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Fait preuve d’empathie face à l’insécurité ou aux réactions d’impatience des clientes et clients en rapport avec le traitement des plaies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B5AEFA9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7AA8F3CB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E9DA4F0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37286797" w14:textId="77777777" w:rsidTr="00447C3E">
        <w:tc>
          <w:tcPr>
            <w:tcW w:w="4871" w:type="dxa"/>
          </w:tcPr>
          <w:p w14:paraId="21A11B1D" w14:textId="77777777" w:rsidR="0074299E" w:rsidRDefault="00462E0C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la sphère intime</w:t>
            </w:r>
          </w:p>
          <w:p w14:paraId="3C99FC6E" w14:textId="77777777" w:rsidR="004C2228" w:rsidRPr="0074299E" w:rsidRDefault="004C2228" w:rsidP="004C2228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A75DA14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446" w:type="dxa"/>
          </w:tcPr>
          <w:p w14:paraId="163C3478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EB5952B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9AC0953" w14:textId="77777777" w:rsidTr="00447C3E">
        <w:tc>
          <w:tcPr>
            <w:tcW w:w="4871" w:type="dxa"/>
          </w:tcPr>
          <w:p w14:paraId="241AE4F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054" w:type="dxa"/>
            <w:shd w:val="clear" w:color="auto" w:fill="auto"/>
          </w:tcPr>
          <w:p w14:paraId="36CDF0A1" w14:textId="77777777" w:rsidR="00CB5597" w:rsidRPr="009339F8" w:rsidRDefault="00545985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446" w:type="dxa"/>
          </w:tcPr>
          <w:p w14:paraId="15952CB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16E1A60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07EEB5BC" w14:textId="69B12892" w:rsidR="003E390D" w:rsidRDefault="003E390D" w:rsidP="003E390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6BBE9515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96A31C8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4A046F8A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193"/>
        <w:gridCol w:w="7304"/>
        <w:gridCol w:w="910"/>
      </w:tblGrid>
      <w:tr w:rsidR="00CB5597" w:rsidRPr="00CB5597" w14:paraId="706F9D74" w14:textId="77777777" w:rsidTr="00447C3E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2737EF9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3" w:type="dxa"/>
            <w:shd w:val="clear" w:color="auto" w:fill="FFFFFF" w:themeFill="background1"/>
          </w:tcPr>
          <w:p w14:paraId="27EED091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  <w:shd w:val="clear" w:color="auto" w:fill="FFFFFF" w:themeFill="background1"/>
          </w:tcPr>
          <w:p w14:paraId="0FC40F5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6F8C323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885BDF0" w14:textId="77777777" w:rsidTr="00447C3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4F868F3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193" w:type="dxa"/>
            <w:shd w:val="clear" w:color="auto" w:fill="FFFFFF" w:themeFill="background1"/>
          </w:tcPr>
          <w:p w14:paraId="48DEE4DB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29FE70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12877B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ED2553A" w14:textId="77777777" w:rsidTr="00447C3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DD46FD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193" w:type="dxa"/>
            <w:shd w:val="clear" w:color="auto" w:fill="FFFFFF" w:themeFill="background1"/>
          </w:tcPr>
          <w:p w14:paraId="49D341C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4890463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1E37A2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3B311EC" w14:textId="77777777" w:rsidTr="00447C3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61C863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193" w:type="dxa"/>
            <w:shd w:val="clear" w:color="auto" w:fill="FFFFFF" w:themeFill="background1"/>
          </w:tcPr>
          <w:p w14:paraId="5F558E12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70383B2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8432A1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7051C6D0" w14:textId="77777777" w:rsidTr="00447C3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7C3427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193" w:type="dxa"/>
            <w:shd w:val="clear" w:color="auto" w:fill="FFFFFF" w:themeFill="background1"/>
          </w:tcPr>
          <w:p w14:paraId="68DA47EA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1905D70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0177E3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F729C58" w14:textId="77777777" w:rsidTr="00447C3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C451AA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193" w:type="dxa"/>
            <w:shd w:val="clear" w:color="auto" w:fill="FFFFFF" w:themeFill="background1"/>
          </w:tcPr>
          <w:p w14:paraId="521CC466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34A7525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20E08C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C3EC4E3" w14:textId="77777777" w:rsidTr="00447C3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AE4B9B5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193" w:type="dxa"/>
            <w:shd w:val="clear" w:color="auto" w:fill="FFFFFF" w:themeFill="background1"/>
          </w:tcPr>
          <w:p w14:paraId="23B51126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745FA1B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3CBCB3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76888B78" w14:textId="77777777" w:rsidTr="00447C3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F13E0C6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193" w:type="dxa"/>
            <w:shd w:val="clear" w:color="auto" w:fill="FFFFFF" w:themeFill="background1"/>
          </w:tcPr>
          <w:p w14:paraId="18A3017F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407D1863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A1D7119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2AF589C" w14:textId="77777777" w:rsidTr="00447C3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F5B6E0E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193" w:type="dxa"/>
            <w:shd w:val="clear" w:color="auto" w:fill="FFFFFF" w:themeFill="background1"/>
          </w:tcPr>
          <w:p w14:paraId="219A0BD8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304" w:type="dxa"/>
            <w:shd w:val="clear" w:color="auto" w:fill="FFFFFF" w:themeFill="background1"/>
          </w:tcPr>
          <w:p w14:paraId="2DC5219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EA608D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448E0B8E" w14:textId="77777777" w:rsidTr="00447C3E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BE72D6A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193" w:type="dxa"/>
            <w:shd w:val="clear" w:color="auto" w:fill="FFFFFF" w:themeFill="background1"/>
          </w:tcPr>
          <w:p w14:paraId="4EC6260E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304" w:type="dxa"/>
            <w:shd w:val="clear" w:color="auto" w:fill="FFFFFF" w:themeFill="background1"/>
          </w:tcPr>
          <w:p w14:paraId="22AECC2B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26DB425F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85E26A6" w14:textId="2B738BFC" w:rsidR="003E390D" w:rsidRDefault="003E390D" w:rsidP="003E390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6EFD5C88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3516E770" w14:textId="77777777" w:rsidTr="003E390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08D3D062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40EE068F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067E7651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3C8DB72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23B80FB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673F89F6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0B9CA233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13072D5C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1563EA0E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6B828211" w14:textId="77777777" w:rsidTr="003E390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AB9910C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4BFE5FA3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8A7C7BA" w14:textId="77777777" w:rsidR="008D738A" w:rsidRDefault="006C2199" w:rsidP="00D655F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57A630C4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DA9B55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29E4776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5D283B94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14789D85" w14:textId="77777777" w:rsidTr="003E390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08C4B633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7D8E64EA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5AC27385" w14:textId="77777777" w:rsidR="008D738A" w:rsidRDefault="006C2199" w:rsidP="00D655F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70D6A1B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7507A32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410A1051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3A20B97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844115E" w14:textId="77777777" w:rsidTr="003E390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23FB820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1187A867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1C5425CD" w14:textId="77777777" w:rsidR="008D738A" w:rsidRDefault="006C2199" w:rsidP="00D655F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633AEDA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6BC2B1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BCEAC49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22B4419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84D4187" w14:textId="77777777" w:rsidTr="003E390D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65B3E1B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556A6E7E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6F1DCC0F" w14:textId="77777777" w:rsidR="008D738A" w:rsidRDefault="006C2199" w:rsidP="00D655F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652A580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80EDA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8D31E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37DE0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404C5" w:rsidRPr="00CB5597" w14:paraId="19A7E4B5" w14:textId="77777777" w:rsidTr="003404C5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6D7C9F9" w14:textId="77777777" w:rsidR="003404C5" w:rsidRPr="00CB5597" w:rsidRDefault="003404C5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5F6C234E" w14:textId="77777777" w:rsidR="003404C5" w:rsidRPr="00CB5597" w:rsidRDefault="003404C5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52935CF9" w14:textId="77777777" w:rsidR="003404C5" w:rsidRPr="00CB5597" w:rsidRDefault="003404C5" w:rsidP="00D655FB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7A629D09" w14:textId="77777777" w:rsidR="003404C5" w:rsidRPr="00CB5597" w:rsidRDefault="003404C5" w:rsidP="003404C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342F67A5" w14:textId="77777777" w:rsidR="003404C5" w:rsidRPr="00CB5597" w:rsidRDefault="003404C5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58FDBD55" w14:textId="439E4F7B" w:rsidR="00E000E3" w:rsidRDefault="003E390D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DE1404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19554DF5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89C6EF1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4590392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05EAC0CC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41B24263" w14:textId="77777777" w:rsidTr="00545985">
        <w:trPr>
          <w:trHeight w:val="291"/>
        </w:trPr>
        <w:tc>
          <w:tcPr>
            <w:tcW w:w="5182" w:type="dxa"/>
          </w:tcPr>
          <w:p w14:paraId="19F313E6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1D4F2477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0036AEC5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4CDB5E42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16BBE7A4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5D4A6CB5" w14:textId="77777777" w:rsidTr="00545985">
        <w:trPr>
          <w:trHeight w:val="291"/>
        </w:trPr>
        <w:tc>
          <w:tcPr>
            <w:tcW w:w="5182" w:type="dxa"/>
          </w:tcPr>
          <w:p w14:paraId="6EA9B890" w14:textId="77777777" w:rsidR="000C0483" w:rsidRPr="00E568E4" w:rsidRDefault="000C0483" w:rsidP="00E568E4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  <w:r>
              <w:rPr>
                <w:rFonts w:ascii="Arial" w:hAnsi="Arial"/>
                <w:b/>
              </w:rPr>
              <w:br/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01A5C09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E497228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32AD1471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34F605D4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B393BAA" w14:textId="77777777" w:rsidR="00545985" w:rsidRDefault="00545985" w:rsidP="00545985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297D909A" w14:textId="77777777" w:rsidTr="00545985">
        <w:trPr>
          <w:trHeight w:val="291"/>
        </w:trPr>
        <w:tc>
          <w:tcPr>
            <w:tcW w:w="5182" w:type="dxa"/>
          </w:tcPr>
          <w:p w14:paraId="2DB2AF6B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B005A5D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79767FF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267D5CAF" w14:textId="77777777" w:rsidR="00F24A01" w:rsidRDefault="00EF3D77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32595E25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1B213975" w14:textId="77777777" w:rsidTr="00545985">
        <w:trPr>
          <w:trHeight w:val="291"/>
        </w:trPr>
        <w:tc>
          <w:tcPr>
            <w:tcW w:w="5182" w:type="dxa"/>
          </w:tcPr>
          <w:p w14:paraId="512131A5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17A6EA5" w14:textId="77777777" w:rsidR="00F24A01" w:rsidRPr="00545985" w:rsidRDefault="00545985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0F37267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2678B7AE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002B607D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4A61120" w14:textId="77777777" w:rsidR="00545985" w:rsidRDefault="00545985" w:rsidP="00545985">
      <w:pPr>
        <w:spacing w:after="0"/>
      </w:pPr>
    </w:p>
    <w:p w14:paraId="51EBD5C3" w14:textId="2C0BCD9B" w:rsidR="00545985" w:rsidRPr="0067498D" w:rsidRDefault="00B74BD9" w:rsidP="0054598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5F746B36" w14:textId="77777777" w:rsidR="00545985" w:rsidRDefault="00545985" w:rsidP="00545985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096CE2CA" w14:textId="77777777" w:rsidTr="00545985">
        <w:trPr>
          <w:trHeight w:val="291"/>
        </w:trPr>
        <w:tc>
          <w:tcPr>
            <w:tcW w:w="5182" w:type="dxa"/>
          </w:tcPr>
          <w:p w14:paraId="1041DA80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96818D9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98E0716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18B2B10F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1A3F4CAA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49C363C6" w14:textId="77777777" w:rsidTr="00545985">
        <w:trPr>
          <w:trHeight w:val="291"/>
        </w:trPr>
        <w:tc>
          <w:tcPr>
            <w:tcW w:w="5182" w:type="dxa"/>
          </w:tcPr>
          <w:p w14:paraId="3145085F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05EE5B3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39EDEEB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50DA9D82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6DD970A5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6EA068DE" w14:textId="77777777" w:rsidTr="00545985">
        <w:trPr>
          <w:trHeight w:val="291"/>
        </w:trPr>
        <w:tc>
          <w:tcPr>
            <w:tcW w:w="11946" w:type="dxa"/>
            <w:gridSpan w:val="4"/>
          </w:tcPr>
          <w:p w14:paraId="67D78A41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52DFCBF5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6ABDCF3" w14:textId="43A621E1" w:rsidR="00545985" w:rsidRPr="0067498D" w:rsidRDefault="00B74BD9" w:rsidP="000C0C31">
      <w:pPr>
        <w:tabs>
          <w:tab w:val="left" w:pos="3119"/>
          <w:tab w:val="right" w:pos="10632"/>
        </w:tabs>
        <w:spacing w:before="120"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3E2E6349" w14:textId="77777777" w:rsidR="00FA1988" w:rsidRDefault="00FA1988" w:rsidP="00D64D29">
      <w:pPr>
        <w:tabs>
          <w:tab w:val="left" w:pos="3119"/>
          <w:tab w:val="right" w:pos="10632"/>
        </w:tabs>
        <w:spacing w:after="0"/>
      </w:pPr>
    </w:p>
    <w:p w14:paraId="77FDC815" w14:textId="77777777" w:rsidR="00447C3E" w:rsidRDefault="00447C3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4A3CACD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AA7E7CC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6746855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AD35BF1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197B2F4E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25D27577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15F11D91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6FFBA" w14:textId="77777777" w:rsidR="00ED534A" w:rsidRDefault="00ED534A" w:rsidP="00203FBE">
      <w:pPr>
        <w:spacing w:after="0" w:line="240" w:lineRule="auto"/>
      </w:pPr>
      <w:r>
        <w:separator/>
      </w:r>
    </w:p>
  </w:endnote>
  <w:endnote w:type="continuationSeparator" w:id="0">
    <w:p w14:paraId="05018EF9" w14:textId="77777777" w:rsidR="00ED534A" w:rsidRDefault="00ED534A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CD1AC" w14:textId="7EE99C69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</w:t>
    </w:r>
    <w:r>
      <w:t xml:space="preserve">, </w:t>
    </w:r>
    <w:r>
      <w:rPr>
        <w:rFonts w:ascii="Arial" w:hAnsi="Arial"/>
        <w:sz w:val="16"/>
      </w:rPr>
      <w:t>D7 Changer les pansements de plaies du premier ou du deuxième degré en voie de guérison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655FB">
      <w:rPr>
        <w:rFonts w:ascii="Arial" w:hAnsi="Arial" w:cs="Arial"/>
        <w:noProof/>
        <w:sz w:val="16"/>
        <w:szCs w:val="16"/>
      </w:rPr>
      <w:t>6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655FB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F427" w14:textId="77777777" w:rsidR="00ED534A" w:rsidRDefault="00ED534A" w:rsidP="00203FBE">
      <w:pPr>
        <w:spacing w:after="0" w:line="240" w:lineRule="auto"/>
      </w:pPr>
      <w:r>
        <w:separator/>
      </w:r>
    </w:p>
  </w:footnote>
  <w:footnote w:type="continuationSeparator" w:id="0">
    <w:p w14:paraId="79A5D9DD" w14:textId="77777777" w:rsidR="00ED534A" w:rsidRDefault="00ED534A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84E50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26D13AC4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43C833AA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7272DF04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3BE289A0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7CC68BA0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7E7646C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3046145" w14:textId="77777777" w:rsidR="003E390D" w:rsidRDefault="003E390D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C31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E5A5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404C5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6734"/>
    <w:rsid w:val="003C6D90"/>
    <w:rsid w:val="003D1B97"/>
    <w:rsid w:val="003D49F8"/>
    <w:rsid w:val="003E390D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4704A"/>
    <w:rsid w:val="00447C3E"/>
    <w:rsid w:val="00462E0C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5985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14EE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F72FF"/>
    <w:rsid w:val="00B20A33"/>
    <w:rsid w:val="00B20C7C"/>
    <w:rsid w:val="00B37E67"/>
    <w:rsid w:val="00B4621D"/>
    <w:rsid w:val="00B467F3"/>
    <w:rsid w:val="00B74BD9"/>
    <w:rsid w:val="00B82687"/>
    <w:rsid w:val="00BA5BBD"/>
    <w:rsid w:val="00BC6B0D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655FB"/>
    <w:rsid w:val="00D728C9"/>
    <w:rsid w:val="00D74D29"/>
    <w:rsid w:val="00D77A9E"/>
    <w:rsid w:val="00D80AD3"/>
    <w:rsid w:val="00DA63D7"/>
    <w:rsid w:val="00DB5310"/>
    <w:rsid w:val="00DE1404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D534A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4897E7"/>
  <w15:docId w15:val="{1C6F158D-599C-459D-B2DD-4EEEF430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7A6D-CB94-44D6-ACD7-159EC25A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71633BCE</Template>
  <TotalTime>0</TotalTime>
  <Pages>7</Pages>
  <Words>706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12</cp:revision>
  <cp:lastPrinted>2019-07-17T15:27:00Z</cp:lastPrinted>
  <dcterms:created xsi:type="dcterms:W3CDTF">2019-03-22T13:59:00Z</dcterms:created>
  <dcterms:modified xsi:type="dcterms:W3CDTF">2019-10-08T06:41:00Z</dcterms:modified>
  <cp:category/>
</cp:coreProperties>
</file>