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37224" w:rsidRDefault="0065216B" w:rsidP="00D37224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5F32AA">
        <w:rPr>
          <w:rFonts w:ascii="Arial" w:hAnsi="Arial" w:cs="Arial"/>
          <w:b/>
          <w:color w:val="000000" w:themeColor="text1"/>
          <w:lang w:val="fr-CH"/>
        </w:rPr>
        <w:t>4.3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480D8D">
        <w:rPr>
          <w:rFonts w:ascii="Arial" w:hAnsi="Arial" w:cs="Arial"/>
          <w:color w:val="000000" w:themeColor="text1"/>
          <w:lang w:val="fr-CH"/>
        </w:rPr>
        <w:t xml:space="preserve"> </w:t>
      </w:r>
    </w:p>
    <w:p w:rsidR="005F32AA" w:rsidRPr="008D13FA" w:rsidRDefault="005F32AA" w:rsidP="005F32AA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Aide à maintenir un environnement adapté et sûr pour les client</w:t>
      </w:r>
      <w:r w:rsidRPr="008D13FA">
        <w:rPr>
          <w:rFonts w:ascii="Arial" w:hAnsi="Arial" w:cs="Arial"/>
          <w:sz w:val="18"/>
          <w:lang w:val="fr-CH"/>
        </w:rPr>
        <w:noBreakHyphen/>
        <w:t>e</w:t>
      </w:r>
      <w:r w:rsidRPr="008D13FA">
        <w:rPr>
          <w:rFonts w:ascii="Arial" w:hAnsi="Arial" w:cs="Arial"/>
          <w:sz w:val="18"/>
          <w:lang w:val="fr-CH"/>
        </w:rPr>
        <w:noBreakHyphen/>
        <w:t>s et participe à la mise en œuvre de mesures de prévention des accidents.</w:t>
      </w:r>
    </w:p>
    <w:p w:rsidR="001551CD" w:rsidRPr="008D13FA" w:rsidRDefault="001551CD" w:rsidP="00D37224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 de façon globale et ciblée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dé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sirs et habitudes des client-e-s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Informe les client e-s et les intègre aux activités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Ménage les biens d’autrui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Collabore avec l’équipe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Applique les principes de nature à ménager son dos et à garantir toute sécurité</w:t>
            </w:r>
          </w:p>
          <w:p w:rsidR="005F32AA" w:rsidRPr="00BF2ADA" w:rsidRDefault="005F32AA" w:rsidP="005F32AA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Prévient les risque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d’accident pour les client-e-s</w:t>
            </w:r>
          </w:p>
          <w:p w:rsidR="00905804" w:rsidRPr="00D63A29" w:rsidRDefault="00905804" w:rsidP="00BF2ADA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ntre des égards pour les client-</w:t>
            </w: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e-s et respecte leurs souhaits et leurs habitudes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poli-</w:t>
            </w: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</w:t>
            </w:r>
          </w:p>
          <w:p w:rsidR="005F32AA" w:rsidRPr="005F32AA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prudent-e</w:t>
            </w:r>
          </w:p>
          <w:p w:rsidR="00905804" w:rsidRPr="00D63A29" w:rsidRDefault="005F32AA" w:rsidP="005F32A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5F32A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attentif-ve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58660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58660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8660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8660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8660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58660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586602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B90409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B90409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lv4/tOKITMH9fEZEdDfNlYeIP2mhfqHiIDJxool46PVKueUuPl/BnEMcLquUn0DMrj6NsY2IYiCRQrfzxCHmw==" w:salt="iRGegaOLVeVDMGmurkeKH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7BC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1724"/>
    <w:rsid w:val="005601D0"/>
    <w:rsid w:val="00560A0A"/>
    <w:rsid w:val="00577FDE"/>
    <w:rsid w:val="00586602"/>
    <w:rsid w:val="005B5C04"/>
    <w:rsid w:val="005F32AA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90409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  <w:style w:type="paragraph" w:customStyle="1" w:styleId="AufzhlungFAGEBiPlan">
    <w:name w:val="Aufzählung FAGE BiPlan"/>
    <w:basedOn w:val="Standard"/>
    <w:rsid w:val="005F32AA"/>
    <w:pPr>
      <w:numPr>
        <w:numId w:val="15"/>
      </w:numPr>
      <w:spacing w:before="30" w:after="30"/>
    </w:pPr>
    <w:rPr>
      <w:rFonts w:ascii="Century Gothic" w:eastAsia="Times New Roman" w:hAnsi="Century Gothic"/>
      <w:color w:val="000000"/>
      <w:sz w:val="18"/>
      <w:szCs w:val="20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2021-02-09T14:27:00Z</dcterms:created>
  <dcterms:modified xsi:type="dcterms:W3CDTF">2021-02-12T07:28:00Z</dcterms:modified>
</cp:coreProperties>
</file>