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5A025C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5EF65A67" w:rsidR="00E850DC" w:rsidRPr="0040479B" w:rsidRDefault="008C6A5F" w:rsidP="007A5046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7A5046" w:rsidRPr="007A5046">
              <w:rPr>
                <w:rFonts w:ascii="Verdana" w:hAnsi="Verdana"/>
                <w:sz w:val="20"/>
                <w:szCs w:val="20"/>
                <w:lang w:val="fr-CH"/>
              </w:rPr>
              <w:t xml:space="preserve"> d2 collaborer avec des professionnels d’autres domaines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6E0E55C8" w14:textId="77777777" w:rsidR="007A5046" w:rsidRPr="007A5046" w:rsidRDefault="004026B1" w:rsidP="005A025C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A5046" w:rsidRPr="007A5046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collabore avec des collègues internes et externes sous délégation, tout en gardant à l’esprit son rôle professionnel. Il/elle communique de manière adéquate et trans-met objectivement les informations pertinentes. Ce faisant, il/elle représente les intérêts des per-sonnes accompagnées vis-à-vis des personnes qualifiées internes ou externes. Il aborde directe-ment toute difficulté d’interaction avec les personnes qualifiées et demande, s’il le faut, l’assistance de l’équipe. </w:t>
            </w:r>
          </w:p>
          <w:p w14:paraId="2AD0C0A2" w14:textId="1727D475" w:rsidR="001323F5" w:rsidRDefault="001323F5" w:rsidP="005A025C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257AC545" w14:textId="77777777" w:rsidR="001323F5" w:rsidRDefault="001323F5" w:rsidP="005A025C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71EEA74E" w14:textId="77777777" w:rsidR="001323F5" w:rsidRDefault="001323F5" w:rsidP="005A025C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B9540DD" w14:textId="77777777" w:rsidR="001323F5" w:rsidRDefault="001323F5" w:rsidP="005A025C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11093F5E" w:rsidR="004026B1" w:rsidRPr="004026B1" w:rsidRDefault="004026B1" w:rsidP="005A025C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4B5F5635" w:rsidR="0059314C" w:rsidRPr="0040479B" w:rsidRDefault="008D597A" w:rsidP="007A5046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A5046" w:rsidRPr="007A5046">
              <w:rPr>
                <w:rFonts w:ascii="Verdana" w:hAnsi="Verdana"/>
                <w:sz w:val="18"/>
                <w:szCs w:val="18"/>
                <w:lang w:val="fr-CH"/>
              </w:rPr>
              <w:t>d2.1 … échange avec d’autres professionnels de façon ciblée et selon les besoins.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C80C523" w14:textId="77777777" w:rsidR="007A5046" w:rsidRPr="007A5046" w:rsidRDefault="008D597A" w:rsidP="007A5046">
            <w:pPr>
              <w:rPr>
                <w:rFonts w:ascii="Verdana" w:hAnsi="Verdana"/>
                <w:noProof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A5046" w:rsidRPr="007A5046">
              <w:rPr>
                <w:rFonts w:ascii="Verdana" w:hAnsi="Verdana"/>
                <w:noProof/>
                <w:sz w:val="18"/>
                <w:szCs w:val="18"/>
                <w:lang w:val="fr-CH"/>
              </w:rPr>
              <w:t>d2.2 … applique des directives d’autres professionnels envers les personnes accompagnées.</w:t>
            </w:r>
          </w:p>
          <w:p w14:paraId="664DA886" w14:textId="2317BA91" w:rsidR="0059314C" w:rsidRPr="0040479B" w:rsidRDefault="007A5046" w:rsidP="007A5046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7A5046">
              <w:rPr>
                <w:rFonts w:ascii="Verdana" w:hAnsi="Verdana"/>
                <w:noProof/>
                <w:sz w:val="18"/>
                <w:szCs w:val="18"/>
                <w:lang w:val="fr-CH"/>
              </w:rPr>
              <w:t>(C3)</w:t>
            </w:r>
            <w:r w:rsidR="008D597A"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33F8CD6F" w:rsidR="0059314C" w:rsidRPr="0040479B" w:rsidRDefault="008D597A" w:rsidP="007A5046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A5046" w:rsidRPr="007A5046">
              <w:rPr>
                <w:rFonts w:ascii="Verdana" w:hAnsi="Verdana"/>
                <w:sz w:val="18"/>
                <w:szCs w:val="18"/>
                <w:lang w:val="fr-CH"/>
              </w:rPr>
              <w:t>d2.3 … utilise les canaux d’in-formation prévus par l’entre-prise.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70D62E32" w:rsidR="0059314C" w:rsidRPr="0040479B" w:rsidRDefault="008D597A" w:rsidP="007A5046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A5046" w:rsidRPr="007A5046">
              <w:rPr>
                <w:rFonts w:ascii="Verdana" w:hAnsi="Verdana"/>
                <w:sz w:val="18"/>
                <w:szCs w:val="18"/>
                <w:lang w:val="fr-CH"/>
              </w:rPr>
              <w:t>d2.4 … représente les intérêts des personnes accompagnées, les défend si besoin vis-à-vis des professionnels et respecte l’autodétermination des per-sonnes accompagnées.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35BE255E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471C67DA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793CA2B3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</w:r>
            <w:r w:rsidR="005A02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lastRenderedPageBreak/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lastRenderedPageBreak/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A025C">
        <w:rPr>
          <w:rFonts w:ascii="Verdana" w:hAnsi="Verdana"/>
          <w:sz w:val="20"/>
          <w:szCs w:val="20"/>
          <w:lang w:val="fr-CH"/>
        </w:rPr>
      </w:r>
      <w:r w:rsidR="005A025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635FC358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A025C" w:rsidRPr="005A025C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A025C" w:rsidRPr="005A025C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635FC358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5A025C" w:rsidRPr="005A025C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5A025C" w:rsidRPr="005A025C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619DD2E0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A025C" w:rsidRPr="005A025C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A025C" w:rsidRPr="005A025C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619DD2E0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5A025C" w:rsidRPr="005A025C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5A025C" w:rsidRPr="005A025C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7BCD"/>
    <w:rsid w:val="002D7E73"/>
    <w:rsid w:val="002E7912"/>
    <w:rsid w:val="002F42D7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91C76"/>
    <w:rsid w:val="004C14E2"/>
    <w:rsid w:val="00501396"/>
    <w:rsid w:val="00515160"/>
    <w:rsid w:val="00520444"/>
    <w:rsid w:val="005361F3"/>
    <w:rsid w:val="00547756"/>
    <w:rsid w:val="0059314C"/>
    <w:rsid w:val="005A025C"/>
    <w:rsid w:val="005D5A09"/>
    <w:rsid w:val="00621EA4"/>
    <w:rsid w:val="00640226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7268"/>
    <w:rsid w:val="00744153"/>
    <w:rsid w:val="007837A2"/>
    <w:rsid w:val="00791C11"/>
    <w:rsid w:val="007A5046"/>
    <w:rsid w:val="007D355C"/>
    <w:rsid w:val="007E4424"/>
    <w:rsid w:val="007E5EC9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44937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7422"/>
    <w:rsid w:val="00D63068"/>
    <w:rsid w:val="00DA439C"/>
    <w:rsid w:val="00DE6541"/>
    <w:rsid w:val="00E04004"/>
    <w:rsid w:val="00E2012D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59C066"/>
  <w15:docId w15:val="{8E2FA072-81CF-483B-A936-A557DC5C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4F7451-ED86-4A56-845F-836E2806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1096</Words>
  <Characters>6028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2021-05-31T11:35:00Z</dcterms:created>
  <dcterms:modified xsi:type="dcterms:W3CDTF">2021-08-09T08:31:00Z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